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414CA" w14:textId="77777777" w:rsidR="003C1646" w:rsidRDefault="007E49DC">
      <w:pPr>
        <w:widowControl w:val="0"/>
        <w:pBdr>
          <w:top w:val="nil"/>
          <w:left w:val="nil"/>
          <w:bottom w:val="nil"/>
          <w:right w:val="nil"/>
          <w:between w:val="nil"/>
        </w:pBdr>
        <w:spacing w:after="0" w:line="276" w:lineRule="auto"/>
      </w:pPr>
      <w:r>
        <w:pict w14:anchorId="5F5414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14:paraId="5F5414CB" w14:textId="77777777" w:rsidR="003C1646" w:rsidRDefault="007E49DC">
      <w:pPr>
        <w:spacing w:after="0"/>
        <w:jc w:val="right"/>
        <w:rPr>
          <w:rFonts w:ascii="Arial" w:eastAsia="Arial" w:hAnsi="Arial" w:cs="Arial"/>
          <w:b/>
          <w:bCs/>
        </w:rPr>
      </w:pPr>
      <w:r>
        <w:rPr>
          <w:rFonts w:ascii="Arial" w:eastAsia="Arial" w:hAnsi="Arial" w:cs="Arial"/>
          <w:b/>
          <w:bCs/>
        </w:rPr>
        <w:t xml:space="preserve">                                                          </w:t>
      </w:r>
    </w:p>
    <w:p w14:paraId="5F5414CC" w14:textId="77777777" w:rsidR="003C1646" w:rsidRDefault="007E49DC">
      <w:pPr>
        <w:rPr>
          <w:rFonts w:ascii="Arial" w:eastAsia="Arial" w:hAnsi="Arial" w:cs="Arial"/>
          <w:b/>
          <w:bCs/>
        </w:rPr>
      </w:pPr>
      <w:r>
        <w:rPr>
          <w:rFonts w:ascii="Arial" w:eastAsia="Arial" w:hAnsi="Arial" w:cs="Arial"/>
          <w:b/>
          <w:bCs/>
        </w:rPr>
        <w:t>PRESS RELEASE</w:t>
      </w:r>
    </w:p>
    <w:p w14:paraId="5F5414CD" w14:textId="4BA5C06A" w:rsidR="003C1646" w:rsidRPr="00092441" w:rsidRDefault="00092441">
      <w:pPr>
        <w:rPr>
          <w:rFonts w:ascii="Arial" w:eastAsia="Arial" w:hAnsi="Arial" w:cs="Arial"/>
          <w:b/>
          <w:bCs/>
        </w:rPr>
      </w:pPr>
      <w:r w:rsidRPr="00092441">
        <w:rPr>
          <w:rFonts w:ascii="Arial" w:eastAsia="Arial" w:hAnsi="Arial" w:cs="Arial"/>
          <w:b/>
          <w:bCs/>
        </w:rPr>
        <w:t>2</w:t>
      </w:r>
      <w:r w:rsidRPr="00092441">
        <w:rPr>
          <w:rFonts w:ascii="Arial" w:eastAsia="Arial" w:hAnsi="Arial" w:cs="Arial"/>
          <w:b/>
          <w:bCs/>
          <w:vertAlign w:val="superscript"/>
        </w:rPr>
        <w:t>nd</w:t>
      </w:r>
      <w:r w:rsidRPr="00092441">
        <w:rPr>
          <w:rFonts w:ascii="Arial" w:eastAsia="Arial" w:hAnsi="Arial" w:cs="Arial"/>
          <w:b/>
          <w:bCs/>
        </w:rPr>
        <w:t xml:space="preserve"> March 2026</w:t>
      </w:r>
    </w:p>
    <w:p w14:paraId="5F5414CE" w14:textId="77777777" w:rsidR="003C1646" w:rsidRDefault="003C1646">
      <w:pPr>
        <w:spacing w:after="0"/>
        <w:jc w:val="center"/>
        <w:rPr>
          <w:rFonts w:ascii="Arial" w:eastAsia="Arial" w:hAnsi="Arial" w:cs="Arial"/>
          <w:b/>
          <w:bCs/>
          <w:sz w:val="28"/>
          <w:szCs w:val="28"/>
        </w:rPr>
      </w:pPr>
    </w:p>
    <w:p w14:paraId="071545DE" w14:textId="77777777" w:rsidR="005C13DF" w:rsidRDefault="00092441">
      <w:pPr>
        <w:spacing w:after="0"/>
        <w:jc w:val="center"/>
        <w:rPr>
          <w:rFonts w:ascii="Arial" w:eastAsia="Arial" w:hAnsi="Arial" w:cs="Arial"/>
          <w:b/>
          <w:bCs/>
          <w:sz w:val="28"/>
          <w:szCs w:val="28"/>
        </w:rPr>
      </w:pPr>
      <w:r>
        <w:rPr>
          <w:rFonts w:ascii="Arial" w:eastAsia="Arial" w:hAnsi="Arial" w:cs="Arial"/>
          <w:b/>
          <w:bCs/>
          <w:sz w:val="28"/>
          <w:szCs w:val="28"/>
        </w:rPr>
        <w:t xml:space="preserve">Join the World Sustainable Hospitality Alliance at </w:t>
      </w:r>
    </w:p>
    <w:p w14:paraId="5F5414CF" w14:textId="135D8DCA" w:rsidR="003C1646" w:rsidRDefault="00092441">
      <w:pPr>
        <w:spacing w:after="0"/>
        <w:jc w:val="center"/>
        <w:rPr>
          <w:rFonts w:ascii="Arial" w:eastAsia="Arial" w:hAnsi="Arial" w:cs="Arial"/>
          <w:b/>
          <w:bCs/>
          <w:sz w:val="28"/>
          <w:szCs w:val="28"/>
        </w:rPr>
      </w:pPr>
      <w:r>
        <w:rPr>
          <w:rFonts w:ascii="Arial" w:eastAsia="Arial" w:hAnsi="Arial" w:cs="Arial"/>
          <w:b/>
          <w:bCs/>
          <w:sz w:val="28"/>
          <w:szCs w:val="28"/>
        </w:rPr>
        <w:t>Sustainability LIVE</w:t>
      </w:r>
      <w:r w:rsidR="00830795">
        <w:rPr>
          <w:rFonts w:ascii="Arial" w:eastAsia="Arial" w:hAnsi="Arial" w:cs="Arial"/>
          <w:b/>
          <w:bCs/>
          <w:sz w:val="28"/>
          <w:szCs w:val="28"/>
        </w:rPr>
        <w:t>: The Net Zero Summit</w:t>
      </w:r>
    </w:p>
    <w:p w14:paraId="4060836B" w14:textId="77777777" w:rsidR="00C1328C" w:rsidRDefault="00C1328C">
      <w:pPr>
        <w:spacing w:after="0"/>
        <w:jc w:val="center"/>
        <w:rPr>
          <w:rFonts w:ascii="Arial" w:eastAsia="Arial" w:hAnsi="Arial" w:cs="Arial"/>
          <w:b/>
          <w:bCs/>
          <w:sz w:val="28"/>
          <w:szCs w:val="28"/>
        </w:rPr>
      </w:pPr>
    </w:p>
    <w:p w14:paraId="47934E15" w14:textId="7562AA20" w:rsidR="00C1328C" w:rsidRDefault="00C1328C">
      <w:pPr>
        <w:spacing w:after="0"/>
        <w:jc w:val="center"/>
        <w:rPr>
          <w:rFonts w:ascii="Arial" w:eastAsia="Arial" w:hAnsi="Arial" w:cs="Arial"/>
          <w:b/>
          <w:bCs/>
          <w:sz w:val="28"/>
          <w:szCs w:val="28"/>
        </w:rPr>
      </w:pPr>
      <w:r>
        <w:rPr>
          <w:rFonts w:ascii="Arial" w:eastAsia="Arial" w:hAnsi="Arial" w:cs="Arial"/>
          <w:b/>
          <w:bCs/>
          <w:noProof/>
          <w:sz w:val="28"/>
          <w:szCs w:val="28"/>
        </w:rPr>
        <w:drawing>
          <wp:inline distT="0" distB="0" distL="0" distR="0" wp14:anchorId="65257CBE" wp14:editId="77AEE263">
            <wp:extent cx="2343150" cy="1952625"/>
            <wp:effectExtent l="0" t="0" r="0" b="9525"/>
            <wp:docPr id="961190031" name="Picture 1" descr="A group of people sitting at tables in fron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90031" name="Picture 1" descr="A group of people sitting at tables in front of a scree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347186" cy="1955988"/>
                    </a:xfrm>
                    <a:prstGeom prst="rect">
                      <a:avLst/>
                    </a:prstGeom>
                  </pic:spPr>
                </pic:pic>
              </a:graphicData>
            </a:graphic>
          </wp:inline>
        </w:drawing>
      </w:r>
    </w:p>
    <w:p w14:paraId="5F5414D2" w14:textId="7D8B2A98" w:rsidR="003C1646" w:rsidRDefault="003C1646" w:rsidP="00092441">
      <w:pPr>
        <w:spacing w:after="0"/>
        <w:rPr>
          <w:rFonts w:ascii="Arial" w:eastAsia="Arial" w:hAnsi="Arial" w:cs="Arial"/>
          <w:b/>
          <w:bCs/>
        </w:rPr>
      </w:pPr>
    </w:p>
    <w:p w14:paraId="5F5414D3" w14:textId="2B580FF9" w:rsidR="003C1646" w:rsidRDefault="007E49DC">
      <w:pPr>
        <w:rPr>
          <w:rFonts w:ascii="Arial" w:eastAsia="Arial" w:hAnsi="Arial" w:cs="Arial"/>
        </w:rPr>
      </w:pPr>
      <w:r>
        <w:rPr>
          <w:rFonts w:ascii="Arial" w:eastAsia="Arial" w:hAnsi="Arial" w:cs="Arial"/>
          <w:b/>
          <w:bCs/>
        </w:rPr>
        <w:t xml:space="preserve">London, </w:t>
      </w:r>
      <w:r w:rsidR="00830795">
        <w:rPr>
          <w:rFonts w:ascii="Arial" w:eastAsia="Arial" w:hAnsi="Arial" w:cs="Arial"/>
          <w:b/>
          <w:bCs/>
        </w:rPr>
        <w:t>2</w:t>
      </w:r>
      <w:r w:rsidR="00830795" w:rsidRPr="00830795">
        <w:rPr>
          <w:rFonts w:ascii="Arial" w:eastAsia="Arial" w:hAnsi="Arial" w:cs="Arial"/>
          <w:b/>
          <w:bCs/>
          <w:vertAlign w:val="superscript"/>
        </w:rPr>
        <w:t>nd</w:t>
      </w:r>
      <w:r w:rsidR="00830795">
        <w:rPr>
          <w:rFonts w:ascii="Arial" w:eastAsia="Arial" w:hAnsi="Arial" w:cs="Arial"/>
          <w:b/>
          <w:bCs/>
        </w:rPr>
        <w:t xml:space="preserve"> March 2026</w:t>
      </w:r>
      <w:r>
        <w:rPr>
          <w:rFonts w:ascii="Arial" w:eastAsia="Arial" w:hAnsi="Arial" w:cs="Arial"/>
          <w:b/>
          <w:bCs/>
        </w:rPr>
        <w:t xml:space="preserve"> – </w:t>
      </w:r>
      <w:r w:rsidR="00830795">
        <w:rPr>
          <w:rFonts w:ascii="Arial" w:eastAsia="Arial" w:hAnsi="Arial" w:cs="Arial"/>
        </w:rPr>
        <w:t>The</w:t>
      </w:r>
      <w:r>
        <w:rPr>
          <w:rFonts w:ascii="Arial" w:eastAsia="Arial" w:hAnsi="Arial" w:cs="Arial"/>
        </w:rPr>
        <w:t xml:space="preserve"> </w:t>
      </w:r>
      <w:hyperlink r:id="rId9" w:history="1">
        <w:r w:rsidRPr="005C13DF">
          <w:rPr>
            <w:rStyle w:val="Hyperlink"/>
            <w:rFonts w:ascii="Arial" w:eastAsia="Arial" w:hAnsi="Arial" w:cs="Arial"/>
          </w:rPr>
          <w:t>World Sustainable Hospitality Alliance</w:t>
        </w:r>
      </w:hyperlink>
      <w:r>
        <w:rPr>
          <w:rFonts w:ascii="Arial" w:eastAsia="Arial" w:hAnsi="Arial" w:cs="Arial"/>
        </w:rPr>
        <w:t xml:space="preserve"> (the Alliance) </w:t>
      </w:r>
      <w:r w:rsidR="00830795">
        <w:rPr>
          <w:rFonts w:ascii="Arial" w:eastAsia="Arial" w:hAnsi="Arial" w:cs="Arial"/>
        </w:rPr>
        <w:t>will be taking part in Sustainability LIVE: The Net Zero Summit on the 4</w:t>
      </w:r>
      <w:r w:rsidR="00830795" w:rsidRPr="00830795">
        <w:rPr>
          <w:rFonts w:ascii="Arial" w:eastAsia="Arial" w:hAnsi="Arial" w:cs="Arial"/>
          <w:vertAlign w:val="superscript"/>
        </w:rPr>
        <w:t>th</w:t>
      </w:r>
      <w:r w:rsidR="00830795">
        <w:rPr>
          <w:rFonts w:ascii="Arial" w:eastAsia="Arial" w:hAnsi="Arial" w:cs="Arial"/>
        </w:rPr>
        <w:t xml:space="preserve"> March 2026.</w:t>
      </w:r>
    </w:p>
    <w:p w14:paraId="422AF42E" w14:textId="0363499A" w:rsidR="00774188" w:rsidRDefault="00774188" w:rsidP="00774188">
      <w:pPr>
        <w:rPr>
          <w:rFonts w:ascii="Arial" w:eastAsia="Arial" w:hAnsi="Arial" w:cs="Arial"/>
        </w:rPr>
      </w:pPr>
      <w:r>
        <w:rPr>
          <w:rFonts w:ascii="Arial" w:eastAsia="Arial" w:hAnsi="Arial" w:cs="Arial"/>
        </w:rPr>
        <w:t>Bring</w:t>
      </w:r>
      <w:r w:rsidRPr="00774188">
        <w:rPr>
          <w:rFonts w:ascii="Arial" w:eastAsia="Arial" w:hAnsi="Arial" w:cs="Arial"/>
        </w:rPr>
        <w:t xml:space="preserve"> together global sustainability leaders for two days of executive insight, strategy and innovation</w:t>
      </w:r>
      <w:r>
        <w:rPr>
          <w:rFonts w:ascii="Arial" w:eastAsia="Arial" w:hAnsi="Arial" w:cs="Arial"/>
        </w:rPr>
        <w:t>, t</w:t>
      </w:r>
      <w:r w:rsidRPr="00774188">
        <w:rPr>
          <w:rFonts w:ascii="Arial" w:eastAsia="Arial" w:hAnsi="Arial" w:cs="Arial"/>
        </w:rPr>
        <w:t>he summit will take place at the QEII Centre in Westminster</w:t>
      </w:r>
      <w:r w:rsidR="005C13DF">
        <w:rPr>
          <w:rFonts w:ascii="Arial" w:eastAsia="Arial" w:hAnsi="Arial" w:cs="Arial"/>
        </w:rPr>
        <w:t>, London</w:t>
      </w:r>
      <w:r w:rsidR="00AA7C13">
        <w:rPr>
          <w:rFonts w:ascii="Arial" w:eastAsia="Arial" w:hAnsi="Arial" w:cs="Arial"/>
        </w:rPr>
        <w:t xml:space="preserve">. </w:t>
      </w:r>
      <w:r w:rsidRPr="00774188">
        <w:rPr>
          <w:rFonts w:ascii="Arial" w:eastAsia="Arial" w:hAnsi="Arial" w:cs="Arial"/>
        </w:rPr>
        <w:t xml:space="preserve">Designed to accelerate net-zero strategy, decarbonisation and sustainable transformation, the 2026 edition highlights the increasing importance of cross-functional climate action. </w:t>
      </w:r>
    </w:p>
    <w:p w14:paraId="4363FA24" w14:textId="357215EA" w:rsidR="003E1634" w:rsidRDefault="00AA12FF" w:rsidP="004F31C3">
      <w:pPr>
        <w:rPr>
          <w:rFonts w:ascii="Arial" w:eastAsia="Arial" w:hAnsi="Arial" w:cs="Arial"/>
        </w:rPr>
      </w:pPr>
      <w:r>
        <w:rPr>
          <w:rFonts w:ascii="Arial" w:eastAsia="Arial" w:hAnsi="Arial" w:cs="Arial"/>
        </w:rPr>
        <w:t xml:space="preserve">Peter Andrews, </w:t>
      </w:r>
      <w:r w:rsidRPr="00D5588E">
        <w:rPr>
          <w:rFonts w:ascii="Arial" w:eastAsia="Arial" w:hAnsi="Arial" w:cs="Arial"/>
        </w:rPr>
        <w:t>Senior Director of Global Programmes, Policy and Public Affairs</w:t>
      </w:r>
      <w:r w:rsidRPr="00D5588E">
        <w:rPr>
          <w:rFonts w:ascii="Arial" w:eastAsia="Arial" w:hAnsi="Arial" w:cs="Arial"/>
        </w:rPr>
        <w:t xml:space="preserve"> at the Alliance, will join a panel discussion on stage to </w:t>
      </w:r>
      <w:r w:rsidR="003E1634" w:rsidRPr="00D5588E">
        <w:rPr>
          <w:rFonts w:ascii="Arial" w:eastAsia="Arial" w:hAnsi="Arial" w:cs="Arial"/>
        </w:rPr>
        <w:t>talk about how t</w:t>
      </w:r>
      <w:r w:rsidR="003E1634" w:rsidRPr="003E1634">
        <w:rPr>
          <w:rFonts w:ascii="Arial" w:eastAsia="Arial" w:hAnsi="Arial" w:cs="Arial"/>
        </w:rPr>
        <w:t>he luxury market has shifted from excess and disposability to intention, plastic-free and ‘eco-friendly’. </w:t>
      </w:r>
      <w:r w:rsidR="003E1634">
        <w:rPr>
          <w:rFonts w:ascii="Arial" w:eastAsia="Arial" w:hAnsi="Arial" w:cs="Arial"/>
        </w:rPr>
        <w:t xml:space="preserve">The discussion will </w:t>
      </w:r>
      <w:r w:rsidR="004F31C3">
        <w:rPr>
          <w:rFonts w:ascii="Arial" w:eastAsia="Arial" w:hAnsi="Arial" w:cs="Arial"/>
        </w:rPr>
        <w:t>explore h</w:t>
      </w:r>
      <w:r w:rsidR="003E1634" w:rsidRPr="003E1634">
        <w:rPr>
          <w:rFonts w:ascii="Arial" w:eastAsia="Arial" w:hAnsi="Arial" w:cs="Arial"/>
        </w:rPr>
        <w:t xml:space="preserve">ow </w:t>
      </w:r>
      <w:r w:rsidR="004F31C3">
        <w:rPr>
          <w:rFonts w:ascii="Arial" w:eastAsia="Arial" w:hAnsi="Arial" w:cs="Arial"/>
        </w:rPr>
        <w:t>these changes have</w:t>
      </w:r>
      <w:r w:rsidR="003E1634" w:rsidRPr="003E1634">
        <w:rPr>
          <w:rFonts w:ascii="Arial" w:eastAsia="Arial" w:hAnsi="Arial" w:cs="Arial"/>
        </w:rPr>
        <w:t xml:space="preserve"> altered the way consumers make choices, and ultimately hotel groups</w:t>
      </w:r>
      <w:r w:rsidR="00D5588E">
        <w:rPr>
          <w:rFonts w:ascii="Arial" w:eastAsia="Arial" w:hAnsi="Arial" w:cs="Arial"/>
        </w:rPr>
        <w:t>, as well as discuss h</w:t>
      </w:r>
      <w:r w:rsidR="003E1634" w:rsidRPr="003E1634">
        <w:rPr>
          <w:rFonts w:ascii="Arial" w:eastAsia="Arial" w:hAnsi="Arial" w:cs="Arial"/>
        </w:rPr>
        <w:t xml:space="preserve">ow the industry </w:t>
      </w:r>
      <w:r w:rsidR="00D5588E">
        <w:rPr>
          <w:rFonts w:ascii="Arial" w:eastAsia="Arial" w:hAnsi="Arial" w:cs="Arial"/>
        </w:rPr>
        <w:t xml:space="preserve">should </w:t>
      </w:r>
      <w:r w:rsidR="003E1634" w:rsidRPr="003E1634">
        <w:rPr>
          <w:rFonts w:ascii="Arial" w:eastAsia="Arial" w:hAnsi="Arial" w:cs="Arial"/>
        </w:rPr>
        <w:t>balance "</w:t>
      </w:r>
      <w:r w:rsidR="003E1634" w:rsidRPr="003E1634">
        <w:rPr>
          <w:rFonts w:ascii="Arial" w:eastAsia="Arial" w:hAnsi="Arial" w:cs="Arial"/>
          <w:i/>
          <w:iCs/>
        </w:rPr>
        <w:t>building for resilience</w:t>
      </w:r>
      <w:r w:rsidR="003E1634" w:rsidRPr="003E1634">
        <w:rPr>
          <w:rFonts w:ascii="Arial" w:eastAsia="Arial" w:hAnsi="Arial" w:cs="Arial"/>
        </w:rPr>
        <w:t>" with the urgent need to "</w:t>
      </w:r>
      <w:r w:rsidR="003E1634" w:rsidRPr="003E1634">
        <w:rPr>
          <w:rFonts w:ascii="Arial" w:eastAsia="Arial" w:hAnsi="Arial" w:cs="Arial"/>
          <w:i/>
          <w:iCs/>
        </w:rPr>
        <w:t>decarbonize what we already have</w:t>
      </w:r>
      <w:r w:rsidR="003E1634" w:rsidRPr="003E1634">
        <w:rPr>
          <w:rFonts w:ascii="Arial" w:eastAsia="Arial" w:hAnsi="Arial" w:cs="Arial"/>
        </w:rPr>
        <w:t>"</w:t>
      </w:r>
      <w:r w:rsidR="00D5588E">
        <w:rPr>
          <w:rFonts w:ascii="Arial" w:eastAsia="Arial" w:hAnsi="Arial" w:cs="Arial"/>
        </w:rPr>
        <w:t>.</w:t>
      </w:r>
    </w:p>
    <w:p w14:paraId="2151F318" w14:textId="7EEFFF1B" w:rsidR="00604E4D" w:rsidRPr="003E1634" w:rsidRDefault="00604E4D" w:rsidP="004F31C3">
      <w:pPr>
        <w:rPr>
          <w:rFonts w:ascii="Arial" w:eastAsia="Arial" w:hAnsi="Arial" w:cs="Arial"/>
          <w:b/>
          <w:bCs/>
        </w:rPr>
      </w:pPr>
      <w:r w:rsidRPr="00D822BA">
        <w:rPr>
          <w:rFonts w:ascii="Arial" w:eastAsia="Arial" w:hAnsi="Arial" w:cs="Arial"/>
          <w:b/>
          <w:bCs/>
        </w:rPr>
        <w:t>Commenting on the Alliance’s attendance at the event, Peter Andrews says</w:t>
      </w:r>
      <w:r>
        <w:rPr>
          <w:rFonts w:ascii="Arial" w:eastAsia="Arial" w:hAnsi="Arial" w:cs="Arial"/>
        </w:rPr>
        <w:t xml:space="preserve">; </w:t>
      </w:r>
      <w:r w:rsidRPr="00D822BA">
        <w:rPr>
          <w:rFonts w:ascii="Arial" w:eastAsia="Arial" w:hAnsi="Arial" w:cs="Arial"/>
          <w:i/>
          <w:iCs/>
        </w:rPr>
        <w:t>“</w:t>
      </w:r>
      <w:r w:rsidR="00D822BA" w:rsidRPr="00D822BA">
        <w:rPr>
          <w:rFonts w:ascii="Arial" w:eastAsia="Arial" w:hAnsi="Arial" w:cs="Arial"/>
          <w:i/>
          <w:iCs/>
        </w:rPr>
        <w:t>Sustainability LIVE comes at a critical moment for the hospitality sector. We are seeing a clear shift from ambition to implementation, with hotels now focused on how to decarbonise existing assets while building future properties that are resilient, low-carbon and resource-efficient. Luxury is being redefined through longevity, responsible sourcing and the elimination of waste</w:t>
      </w:r>
      <w:r w:rsidR="00D822BA" w:rsidRPr="00D822BA">
        <w:rPr>
          <w:rFonts w:ascii="Arial" w:eastAsia="Arial" w:hAnsi="Arial" w:cs="Arial"/>
          <w:i/>
          <w:iCs/>
        </w:rPr>
        <w:t>,</w:t>
      </w:r>
      <w:r w:rsidR="00D822BA" w:rsidRPr="00D822BA">
        <w:rPr>
          <w:rFonts w:ascii="Arial" w:eastAsia="Arial" w:hAnsi="Arial" w:cs="Arial"/>
          <w:i/>
          <w:iCs/>
        </w:rPr>
        <w:t xml:space="preserve"> not excess. Collaboration across the value chain will be essential if we are to accelerate progress and deliver the systemic change needed to reach net zero.”</w:t>
      </w:r>
    </w:p>
    <w:p w14:paraId="5F5414E8" w14:textId="77777777" w:rsidR="003C1646" w:rsidRDefault="003C1646">
      <w:pPr>
        <w:rPr>
          <w:rFonts w:ascii="Arial" w:eastAsia="Arial" w:hAnsi="Arial" w:cs="Arial"/>
          <w:b/>
          <w:bCs/>
        </w:rPr>
      </w:pPr>
    </w:p>
    <w:p w14:paraId="5F5414E9" w14:textId="77777777" w:rsidR="003C1646" w:rsidRDefault="007E49DC">
      <w:pPr>
        <w:rPr>
          <w:rFonts w:ascii="Arial" w:eastAsia="Arial" w:hAnsi="Arial" w:cs="Arial"/>
        </w:rPr>
      </w:pPr>
      <w:r>
        <w:rPr>
          <w:rFonts w:ascii="Arial" w:eastAsia="Arial" w:hAnsi="Arial" w:cs="Arial"/>
          <w:b/>
          <w:bCs/>
        </w:rPr>
        <w:lastRenderedPageBreak/>
        <w:t>--- ENDS ---</w:t>
      </w:r>
    </w:p>
    <w:p w14:paraId="5F5414EA" w14:textId="77777777" w:rsidR="003C1646" w:rsidRDefault="007E49DC">
      <w:pPr>
        <w:rPr>
          <w:rFonts w:ascii="Arial" w:eastAsia="Arial" w:hAnsi="Arial" w:cs="Arial"/>
          <w:b/>
          <w:bCs/>
        </w:rPr>
      </w:pPr>
      <w:r>
        <w:rPr>
          <w:rFonts w:ascii="Arial" w:eastAsia="Arial" w:hAnsi="Arial" w:cs="Arial"/>
          <w:b/>
          <w:bCs/>
        </w:rPr>
        <w:t>Notes to Editors:</w:t>
      </w:r>
    </w:p>
    <w:p w14:paraId="5F5414EB" w14:textId="77777777" w:rsidR="003C1646" w:rsidRDefault="007E49DC">
      <w:pPr>
        <w:rPr>
          <w:rFonts w:ascii="Arial" w:eastAsia="Arial" w:hAnsi="Arial" w:cs="Arial"/>
        </w:rPr>
      </w:pPr>
      <w:r>
        <w:rPr>
          <w:rFonts w:ascii="Arial" w:eastAsia="Arial" w:hAnsi="Arial" w:cs="Arial"/>
        </w:rPr>
        <w:t>For media enquiries, please contact:</w:t>
      </w:r>
    </w:p>
    <w:p w14:paraId="5F5414EC" w14:textId="77777777" w:rsidR="003C1646" w:rsidRDefault="007E49DC">
      <w:pPr>
        <w:rPr>
          <w:rFonts w:ascii="Arial" w:eastAsia="Arial" w:hAnsi="Arial" w:cs="Arial"/>
        </w:rPr>
      </w:pPr>
      <w:r>
        <w:rPr>
          <w:rFonts w:ascii="Arial" w:eastAsia="Arial" w:hAnsi="Arial" w:cs="Arial"/>
        </w:rPr>
        <w:t>press@sustainablehospitalityalliance.org</w:t>
      </w:r>
    </w:p>
    <w:p w14:paraId="5F5414ED" w14:textId="77777777" w:rsidR="003C1646" w:rsidRDefault="007E49DC">
      <w:pPr>
        <w:rPr>
          <w:rFonts w:ascii="Arial" w:eastAsia="Arial" w:hAnsi="Arial" w:cs="Arial"/>
          <w:b/>
          <w:bCs/>
        </w:rPr>
      </w:pPr>
      <w:r>
        <w:rPr>
          <w:rFonts w:ascii="Arial" w:eastAsia="Arial" w:hAnsi="Arial" w:cs="Arial"/>
          <w:b/>
          <w:bCs/>
        </w:rPr>
        <w:t>About the World Sustainable Hospitality Alliance</w:t>
      </w:r>
    </w:p>
    <w:p w14:paraId="5F5414EE" w14:textId="77777777" w:rsidR="003C1646" w:rsidRDefault="007E49DC">
      <w:pPr>
        <w:rPr>
          <w:rFonts w:ascii="Arial" w:eastAsia="Arial" w:hAnsi="Arial" w:cs="Arial"/>
          <w:b/>
          <w:bCs/>
        </w:rPr>
      </w:pPr>
      <w:r>
        <w:rPr>
          <w:rFonts w:ascii="Arial" w:eastAsia="Arial" w:hAnsi="Arial" w:cs="Arial"/>
        </w:rPr>
        <w:t>The World Sustainable Hospitality Alliance brings together leading hospitality companies and the wider value chain to address key challenges affecting the planet and people. Through collaborative action, the Alliance develops practical resources and programmes to create a prosperous and responsible hospitality sector that gives back to the destination more than it takes. Our members represent over 66,000 hotels and 8 million rooms globally.</w:t>
      </w:r>
    </w:p>
    <w:p w14:paraId="5F5414F2" w14:textId="77777777" w:rsidR="003C1646" w:rsidRDefault="003C1646">
      <w:pPr>
        <w:rPr>
          <w:rFonts w:ascii="Arial" w:eastAsia="Arial" w:hAnsi="Arial" w:cs="Arial"/>
          <w:b/>
          <w:bCs/>
        </w:rPr>
      </w:pPr>
    </w:p>
    <w:sectPr w:rsidR="003C164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7ABB1" w14:textId="77777777" w:rsidR="007E49DC" w:rsidRDefault="007E49DC">
      <w:pPr>
        <w:spacing w:after="0" w:line="240" w:lineRule="auto"/>
      </w:pPr>
      <w:r>
        <w:separator/>
      </w:r>
    </w:p>
  </w:endnote>
  <w:endnote w:type="continuationSeparator" w:id="0">
    <w:p w14:paraId="759905C6" w14:textId="77777777" w:rsidR="007E49DC" w:rsidRDefault="007E4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37A515A-8E16-4111-8389-454EE65726C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CF748F7-6F48-4D27-BC7C-74F947BA261D}"/>
    <w:embedBold r:id="rId3" w:fontKey="{53C8D7B4-741A-4803-AA5C-0A0446A29A62}"/>
  </w:font>
  <w:font w:name="Calibri Light">
    <w:panose1 w:val="020F0302020204030204"/>
    <w:charset w:val="00"/>
    <w:family w:val="swiss"/>
    <w:pitch w:val="variable"/>
    <w:sig w:usb0="E4002EFF" w:usb1="C200247B" w:usb2="00000009" w:usb3="00000000" w:csb0="000001FF" w:csb1="00000000"/>
    <w:embedRegular r:id="rId4" w:fontKey="{2F58260E-D1C0-4810-9018-59AC3B9262A9}"/>
  </w:font>
  <w:font w:name="Georgia">
    <w:panose1 w:val="02040502050405020303"/>
    <w:charset w:val="00"/>
    <w:family w:val="roman"/>
    <w:pitch w:val="variable"/>
    <w:sig w:usb0="00000287" w:usb1="00000000" w:usb2="00000000" w:usb3="00000000" w:csb0="0000009F" w:csb1="00000000"/>
    <w:embedItalic r:id="rId5" w:fontKey="{EDDB2BEE-2BB8-4016-B9C0-695665E48FF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414F8" w14:textId="77777777" w:rsidR="003C1646" w:rsidRDefault="003C164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414F9" w14:textId="77777777" w:rsidR="003C1646" w:rsidRDefault="003C1646">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414FB" w14:textId="77777777" w:rsidR="003C1646" w:rsidRDefault="003C164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9C334" w14:textId="77777777" w:rsidR="007E49DC" w:rsidRDefault="007E49DC">
      <w:pPr>
        <w:spacing w:after="0" w:line="240" w:lineRule="auto"/>
      </w:pPr>
      <w:r>
        <w:separator/>
      </w:r>
    </w:p>
  </w:footnote>
  <w:footnote w:type="continuationSeparator" w:id="0">
    <w:p w14:paraId="08A87F6C" w14:textId="77777777" w:rsidR="007E49DC" w:rsidRDefault="007E49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414F6" w14:textId="77777777" w:rsidR="003C1646" w:rsidRDefault="003C1646">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414F7" w14:textId="77777777" w:rsidR="003C1646" w:rsidRDefault="007E49DC">
    <w:pPr>
      <w:pBdr>
        <w:top w:val="nil"/>
        <w:left w:val="nil"/>
        <w:bottom w:val="nil"/>
        <w:right w:val="nil"/>
        <w:between w:val="nil"/>
      </w:pBdr>
      <w:tabs>
        <w:tab w:val="center" w:pos="4513"/>
        <w:tab w:val="right" w:pos="9026"/>
      </w:tabs>
      <w:spacing w:after="0" w:line="240" w:lineRule="auto"/>
      <w:rPr>
        <w:color w:val="000000"/>
      </w:rPr>
    </w:pPr>
    <w:r>
      <w:rPr>
        <w:color w:val="000000"/>
      </w:rPr>
      <w:tab/>
    </w:r>
    <w:r>
      <w:rPr>
        <w:color w:val="000000"/>
      </w:rPr>
      <w:tab/>
    </w:r>
    <w:r>
      <w:rPr>
        <w:rFonts w:ascii="Arial" w:eastAsia="Arial" w:hAnsi="Arial" w:cs="Arial"/>
        <w:b/>
        <w:bCs/>
        <w:noProof/>
        <w:color w:val="000000"/>
      </w:rPr>
      <w:drawing>
        <wp:inline distT="0" distB="0" distL="0" distR="0" wp14:anchorId="5F5414FC" wp14:editId="5F5414FD">
          <wp:extent cx="2224189" cy="963074"/>
          <wp:effectExtent l="0" t="0" r="0" b="0"/>
          <wp:docPr id="23345771" name="image1.jpg" descr="A logo for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for a company&#10;&#10;Description automatically generated"/>
                  <pic:cNvPicPr preferRelativeResize="0"/>
                </pic:nvPicPr>
                <pic:blipFill>
                  <a:blip r:embed="rId1"/>
                  <a:srcRect t="27399" b="29298"/>
                  <a:stretch>
                    <a:fillRect/>
                  </a:stretch>
                </pic:blipFill>
                <pic:spPr>
                  <a:xfrm>
                    <a:off x="0" y="0"/>
                    <a:ext cx="2224189" cy="96307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414FA" w14:textId="77777777" w:rsidR="003C1646" w:rsidRDefault="003C164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67182F"/>
    <w:multiLevelType w:val="multilevel"/>
    <w:tmpl w:val="D7882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AE3B14"/>
    <w:multiLevelType w:val="multilevel"/>
    <w:tmpl w:val="77BC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9542A40"/>
    <w:multiLevelType w:val="multilevel"/>
    <w:tmpl w:val="321CC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0686563">
    <w:abstractNumId w:val="1"/>
  </w:num>
  <w:num w:numId="2" w16cid:durableId="1252082231">
    <w:abstractNumId w:val="0"/>
  </w:num>
  <w:num w:numId="3" w16cid:durableId="17705862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646"/>
    <w:rsid w:val="00092441"/>
    <w:rsid w:val="003C1646"/>
    <w:rsid w:val="003E1634"/>
    <w:rsid w:val="004F31C3"/>
    <w:rsid w:val="005C13DF"/>
    <w:rsid w:val="00604E4D"/>
    <w:rsid w:val="00774188"/>
    <w:rsid w:val="007E49DC"/>
    <w:rsid w:val="00830795"/>
    <w:rsid w:val="00937A53"/>
    <w:rsid w:val="00AA12FF"/>
    <w:rsid w:val="00AA7C13"/>
    <w:rsid w:val="00C1328C"/>
    <w:rsid w:val="00D5588E"/>
    <w:rsid w:val="00D822BA"/>
    <w:rsid w:val="00E01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5414CA"/>
  <w15:docId w15:val="{905B13AB-8C0E-4809-B1D1-53717C824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955896"/>
    <w:pPr>
      <w:spacing w:after="0" w:line="240" w:lineRule="auto"/>
    </w:pPr>
  </w:style>
  <w:style w:type="character" w:styleId="FollowedHyperlink">
    <w:name w:val="FollowedHyperlink"/>
    <w:basedOn w:val="DefaultParagraphFont"/>
    <w:uiPriority w:val="99"/>
    <w:semiHidden/>
    <w:unhideWhenUsed/>
    <w:rsid w:val="00C46608"/>
    <w:rPr>
      <w:color w:val="954F72" w:themeColor="followedHyperlink"/>
      <w:u w:val="single"/>
    </w:rPr>
  </w:style>
  <w:style w:type="character" w:styleId="UnresolvedMention">
    <w:name w:val="Unresolved Mention"/>
    <w:basedOn w:val="DefaultParagraphFont"/>
    <w:uiPriority w:val="99"/>
    <w:semiHidden/>
    <w:unhideWhenUsed/>
    <w:rsid w:val="00B862E8"/>
    <w:rPr>
      <w:color w:val="605E5C"/>
      <w:shd w:val="clear" w:color="auto" w:fill="E1DFDD"/>
    </w:rPr>
  </w:style>
  <w:style w:type="paragraph" w:styleId="NormalWeb">
    <w:name w:val="Normal (Web)"/>
    <w:basedOn w:val="Normal"/>
    <w:uiPriority w:val="99"/>
    <w:unhideWhenUsed/>
    <w:rsid w:val="001641B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6966"/>
    <w:rPr>
      <w:sz w:val="16"/>
      <w:szCs w:val="16"/>
    </w:rPr>
  </w:style>
  <w:style w:type="paragraph" w:styleId="CommentText">
    <w:name w:val="annotation text"/>
    <w:basedOn w:val="Normal"/>
    <w:link w:val="CommentTextChar"/>
    <w:uiPriority w:val="99"/>
    <w:unhideWhenUsed/>
    <w:rsid w:val="00D56966"/>
    <w:pPr>
      <w:spacing w:line="240" w:lineRule="auto"/>
    </w:pPr>
    <w:rPr>
      <w:sz w:val="20"/>
      <w:szCs w:val="20"/>
    </w:rPr>
  </w:style>
  <w:style w:type="character" w:customStyle="1" w:styleId="CommentTextChar">
    <w:name w:val="Comment Text Char"/>
    <w:basedOn w:val="DefaultParagraphFont"/>
    <w:link w:val="CommentText"/>
    <w:uiPriority w:val="99"/>
    <w:rsid w:val="00D56966"/>
    <w:rPr>
      <w:sz w:val="20"/>
      <w:szCs w:val="20"/>
    </w:rPr>
  </w:style>
  <w:style w:type="paragraph" w:styleId="CommentSubject">
    <w:name w:val="annotation subject"/>
    <w:basedOn w:val="CommentText"/>
    <w:next w:val="CommentText"/>
    <w:link w:val="CommentSubjectChar"/>
    <w:uiPriority w:val="99"/>
    <w:semiHidden/>
    <w:unhideWhenUsed/>
    <w:rsid w:val="00D56966"/>
    <w:rPr>
      <w:b/>
      <w:bCs/>
    </w:rPr>
  </w:style>
  <w:style w:type="character" w:customStyle="1" w:styleId="CommentSubjectChar">
    <w:name w:val="Comment Subject Char"/>
    <w:basedOn w:val="CommentTextChar"/>
    <w:link w:val="CommentSubject"/>
    <w:uiPriority w:val="99"/>
    <w:semiHidden/>
    <w:rsid w:val="00D56966"/>
    <w:rPr>
      <w:b/>
      <w:bCs/>
      <w:sz w:val="20"/>
      <w:szCs w:val="20"/>
    </w:rPr>
  </w:style>
  <w:style w:type="character" w:styleId="Mention">
    <w:name w:val="Mention"/>
    <w:basedOn w:val="DefaultParagraphFont"/>
    <w:uiPriority w:val="99"/>
    <w:unhideWhenUsed/>
    <w:rPr>
      <w:color w:val="2B579A"/>
      <w:shd w:val="clear" w:color="auto" w:fill="E6E6E6"/>
    </w:rPr>
  </w:style>
  <w:style w:type="paragraph" w:customStyle="1" w:styleId="m-8362866184493172036xmsonormal">
    <w:name w:val="m_-8362866184493172036xmsonormal"/>
    <w:basedOn w:val="Normal"/>
    <w:rsid w:val="009445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66586398557128232msolistparagraph">
    <w:name w:val="m_-6766586398557128232msolistparagraph"/>
    <w:basedOn w:val="Normal"/>
    <w:rsid w:val="00BB0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64756D"/>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F71E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E04"/>
  </w:style>
  <w:style w:type="paragraph" w:styleId="Footer">
    <w:name w:val="footer"/>
    <w:basedOn w:val="Normal"/>
    <w:link w:val="FooterChar"/>
    <w:uiPriority w:val="99"/>
    <w:unhideWhenUsed/>
    <w:rsid w:val="00F71E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1E04"/>
  </w:style>
  <w:style w:type="paragraph" w:styleId="BalloonText">
    <w:name w:val="Balloon Text"/>
    <w:basedOn w:val="Normal"/>
    <w:link w:val="BalloonTextChar"/>
    <w:uiPriority w:val="99"/>
    <w:semiHidden/>
    <w:unhideWhenUsed/>
    <w:rsid w:val="00542F59"/>
    <w:pPr>
      <w:spacing w:after="0" w:line="240" w:lineRule="auto"/>
    </w:pPr>
    <w:rPr>
      <w:sz w:val="18"/>
      <w:szCs w:val="18"/>
    </w:rPr>
  </w:style>
  <w:style w:type="character" w:customStyle="1" w:styleId="BalloonTextChar">
    <w:name w:val="Balloon Text Char"/>
    <w:basedOn w:val="DefaultParagraphFont"/>
    <w:link w:val="BalloonText"/>
    <w:uiPriority w:val="99"/>
    <w:semiHidden/>
    <w:rsid w:val="00542F59"/>
    <w:rPr>
      <w:sz w:val="18"/>
      <w:szCs w:val="18"/>
    </w:rPr>
  </w:style>
  <w:style w:type="character" w:styleId="Strong">
    <w:name w:val="Strong"/>
    <w:basedOn w:val="DefaultParagraphFont"/>
    <w:uiPriority w:val="22"/>
    <w:qFormat/>
    <w:rsid w:val="00B61480"/>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ustainablehospitalityalliance.org/"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0+gV0+BdUwHatrMAsyFeg3c1wQ==">CgMxLjA4AGomChRzdWdnZXN0Lm50cnR4NmwxaHIwMhIOS3Jpc3RpYW4gQnJ1dW5qJgoUc3VnZ2VzdC4zMTZjOHV3OGpxZnMSDktyaXN0aWFuIEJydXVuciExWWs3Y1ZkMkRaWWJPQWdZNmtXRTVkd1cyQ18yVlg4aE8=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374</Words>
  <Characters>2136</Characters>
  <Application>Microsoft Office Word</Application>
  <DocSecurity>0</DocSecurity>
  <Lines>17</Lines>
  <Paragraphs>5</Paragraphs>
  <ScaleCrop>false</ScaleCrop>
  <Company/>
  <LinksUpToDate>false</LinksUpToDate>
  <CharactersWithSpaces>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Chen</dc:creator>
  <cp:lastModifiedBy>suzi smith</cp:lastModifiedBy>
  <cp:revision>14</cp:revision>
  <dcterms:created xsi:type="dcterms:W3CDTF">2025-11-27T20:44:00Z</dcterms:created>
  <dcterms:modified xsi:type="dcterms:W3CDTF">2026-02-19T12:00:00Z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1fad63a7cb50add1a493c5d985681f344f6cb48c40ab62a1e4d4e3aef579e4ad</vt:lpwstr>
  </property>
</Properties>
</file>